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9CA0" w14:textId="77777777" w:rsidR="00043C2C" w:rsidRDefault="00DF1847" w:rsidP="00043C2C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14606" wp14:editId="59082BD8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828800" cy="1929765"/>
                <wp:effectExtent l="0" t="0" r="0" b="0"/>
                <wp:wrapTight wrapText="bothSides">
                  <wp:wrapPolygon edited="0">
                    <wp:start x="750" y="711"/>
                    <wp:lineTo x="750" y="20754"/>
                    <wp:lineTo x="20700" y="20754"/>
                    <wp:lineTo x="20700" y="711"/>
                    <wp:lineTo x="750" y="71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C6E2B" w14:textId="77777777" w:rsidR="004E3929" w:rsidRPr="002C7D69" w:rsidRDefault="004E3929" w:rsidP="002C1D07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</w:rPr>
                              <w:t>Marcelo Hochman, MD</w:t>
                            </w:r>
                          </w:p>
                          <w:p w14:paraId="41FB35D9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2C7D69">
                              <w:rPr>
                                <w:color w:val="4F81BD" w:themeColor="accent1"/>
                                <w:sz w:val="18"/>
                              </w:rPr>
                              <w:t>President</w:t>
                            </w:r>
                          </w:p>
                          <w:p w14:paraId="5D4D9195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03D6F379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color w:val="4F81BD" w:themeColor="accent1"/>
                                <w:sz w:val="18"/>
                              </w:rPr>
                              <w:t xml:space="preserve">Andrew </w:t>
                            </w:r>
                            <w:proofErr w:type="spellStart"/>
                            <w:r>
                              <w:rPr>
                                <w:color w:val="4F81BD" w:themeColor="accent1"/>
                                <w:sz w:val="18"/>
                              </w:rPr>
                              <w:t>McMarlin</w:t>
                            </w:r>
                            <w:proofErr w:type="spellEnd"/>
                            <w:r>
                              <w:rPr>
                                <w:color w:val="4F81BD" w:themeColor="accent1"/>
                                <w:sz w:val="18"/>
                              </w:rPr>
                              <w:t>, DO</w:t>
                            </w:r>
                          </w:p>
                          <w:p w14:paraId="68472379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2C7D69">
                              <w:rPr>
                                <w:color w:val="4F81BD" w:themeColor="accent1"/>
                                <w:sz w:val="18"/>
                              </w:rPr>
                              <w:t>Vice-President</w:t>
                            </w:r>
                          </w:p>
                          <w:p w14:paraId="0C28D3D8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553B4C0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2C7D69">
                              <w:rPr>
                                <w:color w:val="4F81BD" w:themeColor="accent1"/>
                                <w:sz w:val="18"/>
                              </w:rPr>
                              <w:t>Marta T. Hampton, MD</w:t>
                            </w:r>
                          </w:p>
                          <w:p w14:paraId="4749F4D4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2C7D69">
                              <w:rPr>
                                <w:color w:val="4F81BD" w:themeColor="accent1"/>
                                <w:sz w:val="18"/>
                              </w:rPr>
                              <w:t>Secretary-Treasurer</w:t>
                            </w:r>
                          </w:p>
                          <w:p w14:paraId="7B424300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8115CF9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2C7D69">
                              <w:rPr>
                                <w:color w:val="4F81BD" w:themeColor="accent1"/>
                                <w:sz w:val="18"/>
                              </w:rPr>
                              <w:t>Dana Holladay</w:t>
                            </w:r>
                          </w:p>
                          <w:p w14:paraId="0D288D9C" w14:textId="77777777" w:rsidR="004E3929" w:rsidRPr="002C7D69" w:rsidRDefault="004E3929" w:rsidP="00043C2C">
                            <w:pPr>
                              <w:rPr>
                                <w:color w:val="4F81BD" w:themeColor="accent1"/>
                                <w:sz w:val="18"/>
                              </w:rPr>
                            </w:pPr>
                            <w:r w:rsidRPr="002C7D69">
                              <w:rPr>
                                <w:color w:val="4F81BD" w:themeColor="accent1"/>
                                <w:sz w:val="18"/>
                              </w:rPr>
                              <w:t>Administrator</w:t>
                            </w:r>
                          </w:p>
                          <w:p w14:paraId="67CD4248" w14:textId="77777777" w:rsidR="004E3929" w:rsidRPr="00D50B26" w:rsidRDefault="004E392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146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0;width:2in;height:1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Qef3QEAALADAAAOAAAAZHJzL2Uyb0RvYy54bWysU8FuEzEQvSPxD5bvZDehlGSVTQVURUil&#13;&#10;ILX9AK/XzlqsPWbsZDd8PWNvmga4VVwsz/j5+b2Z8fpqtD3bKwwGXM3ns5Iz5SS0xm1r/vhw82bJ&#13;&#10;WYjCtaIHp2p+UIFfbV6/Wg++UgvooG8VMiJxoRp8zbsYfVUUQXbKijADrxwdakArIoW4LVoUA7Hb&#13;&#10;vliU5WUxALYeQaoQKHs9HfJN5tdayfhN66Ai62tO2mJeMa9NWovNWlRbFL4z8ihDvECFFcbRoyeq&#13;&#10;axEF26H5h8oaiRBAx5kEW4DWRqrsgdzMy7/c3HfCq+yFihP8qUzh/9HKu/13ZKal3nHmhKUWPagx&#13;&#10;so8wsrepOoMPFYHuPcHiSOmETE6DvwX5IxCkOMNMF0JCN8NXaIlP7CLkG6NGm26Sa0Y01I7DqQXp&#13;&#10;TZm4l4vlsqQjSWfz1WL1/vJdklGI6um6xxA/K7AsbWqO1ONML/a3IU7QJ0h6zcGN6XvKi6p3fySI&#13;&#10;M2Wy/KR40h7HZiR08tRAeyAjCNPY0JjTpgP8xdlAI1Pz8HMnUHHWf3HUk9X84iLN2HmA50FzHggn&#13;&#10;iarmkbNp+ylOc7nzaLYdvTTV2cEHKqA22dqzqqNuGotcnOMIp7k7jzPq+aNtfgMAAP//AwBQSwME&#13;&#10;FAAGAAgAAAAhAA3S5evgAAAADgEAAA8AAABkcnMvZG93bnJldi54bWxMj81OwzAQhO9IvIO1SNyo&#13;&#10;k1a0Ic2mQq14AAoSVyd2kwh7HcXOD316tie4jHY12tn5isPirJjMEDpPCOkqAWGo9rqjBuHz4+0p&#13;&#10;AxGiIq2sJ4PwYwIcyvu7QuXaz/RupnNsBIdQyBVCG2OfSxnq1jgVVr43xN7FD05FXodG6kHNHO6s&#13;&#10;XCfJVjrVEX9oVW+Oram/z6NDqK/jKTt21TRfd1+7amnt84Us4uPDctqzvO5BRLPEvwu4MXB/KLlY&#13;&#10;5UfSQViEbJ0xUERgvdlpuuWpQtgkmxeQZSH/Y5S/AAAA//8DAFBLAQItABQABgAIAAAAIQC2gziS&#13;&#10;/gAAAOEBAAATAAAAAAAAAAAAAAAAAAAAAABbQ29udGVudF9UeXBlc10ueG1sUEsBAi0AFAAGAAgA&#13;&#10;AAAhADj9If/WAAAAlAEAAAsAAAAAAAAAAAAAAAAALwEAAF9yZWxzLy5yZWxzUEsBAi0AFAAGAAgA&#13;&#10;AAAhAAU9B5/dAQAAsAMAAA4AAAAAAAAAAAAAAAAALgIAAGRycy9lMm9Eb2MueG1sUEsBAi0AFAAG&#13;&#10;AAgAAAAhAA3S5evgAAAADgEAAA8AAAAAAAAAAAAAAAAANwQAAGRycy9kb3ducmV2LnhtbFBLBQYA&#13;&#10;AAAABAAEAPMAAABEBQAAAAA=&#13;&#10;" filled="f" stroked="f">
                <v:textbox inset=",7.2pt,,7.2pt">
                  <w:txbxContent>
                    <w:p w14:paraId="315C6E2B" w14:textId="77777777" w:rsidR="004E3929" w:rsidRPr="002C7D69" w:rsidRDefault="004E3929" w:rsidP="002C1D07">
                      <w:pPr>
                        <w:rPr>
                          <w:color w:val="4F81BD" w:themeColor="accent1"/>
                          <w:sz w:val="18"/>
                        </w:rPr>
                      </w:pPr>
                      <w:r>
                        <w:rPr>
                          <w:color w:val="4F81BD" w:themeColor="accent1"/>
                          <w:sz w:val="18"/>
                        </w:rPr>
                        <w:t>Marcelo Hochman, MD</w:t>
                      </w:r>
                    </w:p>
                    <w:p w14:paraId="41FB35D9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2C7D69">
                        <w:rPr>
                          <w:color w:val="4F81BD" w:themeColor="accent1"/>
                          <w:sz w:val="18"/>
                        </w:rPr>
                        <w:t>President</w:t>
                      </w:r>
                    </w:p>
                    <w:p w14:paraId="5D4D9195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</w:p>
                    <w:p w14:paraId="03D6F379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>
                        <w:rPr>
                          <w:color w:val="4F81BD" w:themeColor="accent1"/>
                          <w:sz w:val="18"/>
                        </w:rPr>
                        <w:t xml:space="preserve">Andrew </w:t>
                      </w:r>
                      <w:proofErr w:type="spellStart"/>
                      <w:r>
                        <w:rPr>
                          <w:color w:val="4F81BD" w:themeColor="accent1"/>
                          <w:sz w:val="18"/>
                        </w:rPr>
                        <w:t>McMarlin</w:t>
                      </w:r>
                      <w:proofErr w:type="spellEnd"/>
                      <w:r>
                        <w:rPr>
                          <w:color w:val="4F81BD" w:themeColor="accent1"/>
                          <w:sz w:val="18"/>
                        </w:rPr>
                        <w:t>, DO</w:t>
                      </w:r>
                    </w:p>
                    <w:p w14:paraId="68472379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2C7D69">
                        <w:rPr>
                          <w:color w:val="4F81BD" w:themeColor="accent1"/>
                          <w:sz w:val="18"/>
                        </w:rPr>
                        <w:t>Vice-President</w:t>
                      </w:r>
                    </w:p>
                    <w:p w14:paraId="0C28D3D8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</w:p>
                    <w:p w14:paraId="1553B4C0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2C7D69">
                        <w:rPr>
                          <w:color w:val="4F81BD" w:themeColor="accent1"/>
                          <w:sz w:val="18"/>
                        </w:rPr>
                        <w:t>Marta T. Hampton, MD</w:t>
                      </w:r>
                    </w:p>
                    <w:p w14:paraId="4749F4D4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2C7D69">
                        <w:rPr>
                          <w:color w:val="4F81BD" w:themeColor="accent1"/>
                          <w:sz w:val="18"/>
                        </w:rPr>
                        <w:t>Secretary-Treasurer</w:t>
                      </w:r>
                    </w:p>
                    <w:p w14:paraId="7B424300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</w:p>
                    <w:p w14:paraId="38115CF9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2C7D69">
                        <w:rPr>
                          <w:color w:val="4F81BD" w:themeColor="accent1"/>
                          <w:sz w:val="18"/>
                        </w:rPr>
                        <w:t>Dana Holladay</w:t>
                      </w:r>
                    </w:p>
                    <w:p w14:paraId="0D288D9C" w14:textId="77777777" w:rsidR="004E3929" w:rsidRPr="002C7D69" w:rsidRDefault="004E3929" w:rsidP="00043C2C">
                      <w:pPr>
                        <w:rPr>
                          <w:color w:val="4F81BD" w:themeColor="accent1"/>
                          <w:sz w:val="18"/>
                        </w:rPr>
                      </w:pPr>
                      <w:r w:rsidRPr="002C7D69">
                        <w:rPr>
                          <w:color w:val="4F81BD" w:themeColor="accent1"/>
                          <w:sz w:val="18"/>
                        </w:rPr>
                        <w:t>Administrator</w:t>
                      </w:r>
                    </w:p>
                    <w:p w14:paraId="67CD4248" w14:textId="77777777" w:rsidR="004E3929" w:rsidRPr="00D50B26" w:rsidRDefault="004E3929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39751A" w14:textId="77777777" w:rsidR="00043C2C" w:rsidRDefault="00043C2C" w:rsidP="00043C2C">
      <w:pPr>
        <w:pStyle w:val="Footer"/>
      </w:pPr>
    </w:p>
    <w:p w14:paraId="054E2B29" w14:textId="77777777" w:rsidR="00084B60" w:rsidRDefault="00084B60" w:rsidP="00084B60">
      <w:pPr>
        <w:pStyle w:val="Footer"/>
      </w:pPr>
    </w:p>
    <w:p w14:paraId="39A925F0" w14:textId="77777777" w:rsidR="00850E74" w:rsidRDefault="00850E74" w:rsidP="00850E74">
      <w:r>
        <w:t>August 10, 2020</w:t>
      </w:r>
    </w:p>
    <w:p w14:paraId="2921330B" w14:textId="77777777" w:rsidR="00850E74" w:rsidRDefault="00850E74" w:rsidP="00850E74"/>
    <w:p w14:paraId="79AFF214" w14:textId="77777777" w:rsidR="00850E74" w:rsidRDefault="00850E74" w:rsidP="00850E74"/>
    <w:p w14:paraId="6DE6D53C" w14:textId="77777777" w:rsidR="00850E74" w:rsidRDefault="00850E74" w:rsidP="00850E74"/>
    <w:p w14:paraId="4B8F5542" w14:textId="77777777" w:rsidR="00850E74" w:rsidRDefault="00850E74" w:rsidP="00850E74"/>
    <w:p w14:paraId="54C6A58F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proofErr w:type="spellStart"/>
      <w:r w:rsidRPr="00440EDE">
        <w:rPr>
          <w:rFonts w:ascii="Calibri" w:eastAsia="Times New Roman" w:hAnsi="Calibri" w:cs="Calibri"/>
          <w:color w:val="58585B"/>
        </w:rPr>
        <w:t>Infocus</w:t>
      </w:r>
      <w:proofErr w:type="spellEnd"/>
      <w:r w:rsidRPr="00440EDE">
        <w:rPr>
          <w:rFonts w:ascii="Calibri" w:eastAsia="Times New Roman" w:hAnsi="Calibri" w:cs="Calibri"/>
          <w:color w:val="58585B"/>
        </w:rPr>
        <w:t xml:space="preserve"> Healthcare Consultants</w:t>
      </w:r>
    </w:p>
    <w:p w14:paraId="63CA3DF5" w14:textId="77777777" w:rsidR="00850E74" w:rsidRPr="00440EDE" w:rsidRDefault="00850E74" w:rsidP="00850E74">
      <w:pPr>
        <w:shd w:val="clear" w:color="auto" w:fill="FFFFFF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58585B"/>
        </w:rPr>
        <w:t>Mr. Josh Lambert</w:t>
      </w:r>
    </w:p>
    <w:p w14:paraId="60B7C621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 w:rsidRPr="00440EDE">
        <w:rPr>
          <w:rFonts w:ascii="Calibri" w:eastAsia="Times New Roman" w:hAnsi="Calibri" w:cs="Calibri"/>
          <w:color w:val="58585B"/>
        </w:rPr>
        <w:t>1156 Bowman Rd</w:t>
      </w:r>
      <w:r w:rsidRPr="00440EDE">
        <w:rPr>
          <w:rFonts w:ascii="Calibri" w:eastAsia="Times New Roman" w:hAnsi="Calibri" w:cs="Calibri"/>
          <w:color w:val="333333"/>
        </w:rPr>
        <w:br/>
      </w:r>
      <w:r w:rsidRPr="00440EDE">
        <w:rPr>
          <w:rFonts w:ascii="Calibri" w:eastAsia="Times New Roman" w:hAnsi="Calibri" w:cs="Calibri"/>
          <w:color w:val="58585B"/>
        </w:rPr>
        <w:t>Mount Pleasant</w:t>
      </w:r>
      <w:r w:rsidRPr="00440EDE">
        <w:rPr>
          <w:rFonts w:ascii="Calibri" w:eastAsia="Times New Roman" w:hAnsi="Calibri" w:cs="Calibri"/>
          <w:color w:val="333333"/>
        </w:rPr>
        <w:t>, </w:t>
      </w:r>
      <w:r w:rsidRPr="00440EDE">
        <w:rPr>
          <w:rFonts w:ascii="Calibri" w:eastAsia="Times New Roman" w:hAnsi="Calibri" w:cs="Calibri"/>
          <w:color w:val="58585B"/>
        </w:rPr>
        <w:t>SC</w:t>
      </w:r>
      <w:r w:rsidRPr="00440EDE">
        <w:rPr>
          <w:rFonts w:ascii="Calibri" w:eastAsia="Times New Roman" w:hAnsi="Calibri" w:cs="Calibri"/>
          <w:color w:val="333333"/>
        </w:rPr>
        <w:t> </w:t>
      </w:r>
      <w:r w:rsidRPr="00440EDE">
        <w:rPr>
          <w:rFonts w:ascii="Calibri" w:eastAsia="Times New Roman" w:hAnsi="Calibri" w:cs="Calibri"/>
          <w:color w:val="58585B"/>
        </w:rPr>
        <w:t>29464</w:t>
      </w:r>
    </w:p>
    <w:p w14:paraId="0538CFEF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6F8DC589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Mr. Lambert:</w:t>
      </w:r>
    </w:p>
    <w:p w14:paraId="2CDFFE13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2822E88F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 xml:space="preserve">Thank you for your generous donation of 20,000 medical grade KN95 masks to the Charleston County Medical Society on July 23, 2020.  </w:t>
      </w:r>
    </w:p>
    <w:p w14:paraId="5E407EA1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6B46C7AB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We have secured a storage facility for these masks as we begin to distribute them to many of the free dental and medical clinics in our area.</w:t>
      </w:r>
    </w:p>
    <w:p w14:paraId="1566DB84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26001C1D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To date, we have provided five free clinics with masks.  Once our distribution is complete, we will notify you of each recipient.</w:t>
      </w:r>
    </w:p>
    <w:p w14:paraId="6D43511C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4A8B9170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Again, thank you for allowing the Charleston County Medical Society to be a part of this philanthropic endeavor.</w:t>
      </w:r>
    </w:p>
    <w:p w14:paraId="67574FAD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1B987F75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Sincerely,</w:t>
      </w:r>
    </w:p>
    <w:p w14:paraId="445E7CA7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77E0E1A4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093D3BA8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</w:p>
    <w:p w14:paraId="0D263EE0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Dana Holladay</w:t>
      </w:r>
    </w:p>
    <w:p w14:paraId="0F46DC9D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Administrator</w:t>
      </w:r>
    </w:p>
    <w:p w14:paraId="2C8A2038" w14:textId="77777777" w:rsidR="00850E74" w:rsidRDefault="00850E74" w:rsidP="00850E74">
      <w:pPr>
        <w:shd w:val="clear" w:color="auto" w:fill="FFFFFF"/>
        <w:rPr>
          <w:rFonts w:ascii="Calibri" w:eastAsia="Times New Roman" w:hAnsi="Calibri" w:cs="Calibri"/>
          <w:color w:val="58585B"/>
        </w:rPr>
      </w:pPr>
      <w:r>
        <w:rPr>
          <w:rFonts w:ascii="Calibri" w:eastAsia="Times New Roman" w:hAnsi="Calibri" w:cs="Calibri"/>
          <w:color w:val="58585B"/>
        </w:rPr>
        <w:t>Charleston County Medical Society</w:t>
      </w:r>
    </w:p>
    <w:p w14:paraId="22DA66AA" w14:textId="77777777" w:rsidR="00043C2C" w:rsidRPr="002C1D07" w:rsidRDefault="002C1D07" w:rsidP="002C1D07">
      <w:pPr>
        <w:tabs>
          <w:tab w:val="left" w:pos="6307"/>
        </w:tabs>
      </w:pPr>
      <w:r>
        <w:tab/>
      </w:r>
    </w:p>
    <w:sectPr w:rsidR="00043C2C" w:rsidRPr="002C1D07" w:rsidSect="00C2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70" w:right="864" w:bottom="720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55008" w14:textId="77777777" w:rsidR="00C946C6" w:rsidRDefault="00C946C6">
      <w:r>
        <w:separator/>
      </w:r>
    </w:p>
  </w:endnote>
  <w:endnote w:type="continuationSeparator" w:id="0">
    <w:p w14:paraId="577B6522" w14:textId="77777777" w:rsidR="00C946C6" w:rsidRDefault="00C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26E0" w14:textId="77777777" w:rsidR="00F903A2" w:rsidRDefault="00F9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8DE84" w14:textId="77777777" w:rsidR="00F903A2" w:rsidRDefault="00F9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0BA2" w14:textId="77777777" w:rsidR="00F903A2" w:rsidRDefault="00F9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3AA13" w14:textId="77777777" w:rsidR="00C946C6" w:rsidRDefault="00C946C6">
      <w:r>
        <w:separator/>
      </w:r>
    </w:p>
  </w:footnote>
  <w:footnote w:type="continuationSeparator" w:id="0">
    <w:p w14:paraId="095CFEF1" w14:textId="77777777" w:rsidR="00C946C6" w:rsidRDefault="00C9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7B48" w14:textId="77777777" w:rsidR="00F903A2" w:rsidRDefault="00F9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CCF7" w14:textId="77777777" w:rsidR="004E3929" w:rsidRPr="00D50B26" w:rsidRDefault="004E3929">
    <w:pPr>
      <w:pStyle w:val="Header"/>
      <w:rPr>
        <w:color w:val="0872AA"/>
      </w:rPr>
    </w:pPr>
  </w:p>
  <w:p w14:paraId="4B9204BC" w14:textId="77777777" w:rsidR="004E3929" w:rsidRDefault="004E3929">
    <w:pPr>
      <w:pStyle w:val="Header"/>
    </w:pPr>
  </w:p>
  <w:p w14:paraId="3BCC7471" w14:textId="77777777" w:rsidR="004E3929" w:rsidRDefault="004E3929">
    <w:pPr>
      <w:pStyle w:val="Header"/>
    </w:pPr>
  </w:p>
  <w:p w14:paraId="2D9BEC38" w14:textId="77777777" w:rsidR="004E3929" w:rsidRDefault="00F903A2">
    <w:pPr>
      <w:pStyle w:val="Header"/>
    </w:pPr>
    <w:r>
      <w:rPr>
        <w:noProof/>
      </w:rPr>
      <w:drawing>
        <wp:inline distT="0" distB="0" distL="0" distR="0" wp14:anchorId="3588A073" wp14:editId="55802D73">
          <wp:extent cx="6671945" cy="982345"/>
          <wp:effectExtent l="0" t="0" r="8255" b="8255"/>
          <wp:docPr id="2" name="Picture 2" descr="Macintosh HD:Users:office:Dropbox:CCMS Shared with Tom:Graphics:Letterhead:CCMS Letterhead - PO BO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ffice:Dropbox:CCMS Shared with Tom:Graphics:Letterhead:CCMS Letterhead - PO BO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A91F" w14:textId="77777777" w:rsidR="00F903A2" w:rsidRDefault="00F9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C7E6C"/>
    <w:multiLevelType w:val="hybridMultilevel"/>
    <w:tmpl w:val="6CB6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3"/>
    <w:rsid w:val="00043C2C"/>
    <w:rsid w:val="00084B60"/>
    <w:rsid w:val="000F5EE4"/>
    <w:rsid w:val="00172BFA"/>
    <w:rsid w:val="002C1D07"/>
    <w:rsid w:val="002C7D69"/>
    <w:rsid w:val="002F4468"/>
    <w:rsid w:val="002F4E42"/>
    <w:rsid w:val="004D7D53"/>
    <w:rsid w:val="004E3929"/>
    <w:rsid w:val="005013DC"/>
    <w:rsid w:val="00537886"/>
    <w:rsid w:val="00731DDA"/>
    <w:rsid w:val="0079037A"/>
    <w:rsid w:val="00850E74"/>
    <w:rsid w:val="00BA7693"/>
    <w:rsid w:val="00C27222"/>
    <w:rsid w:val="00C57E77"/>
    <w:rsid w:val="00C946C6"/>
    <w:rsid w:val="00D50B26"/>
    <w:rsid w:val="00DD4D38"/>
    <w:rsid w:val="00DF1847"/>
    <w:rsid w:val="00E06FEC"/>
    <w:rsid w:val="00E66980"/>
    <w:rsid w:val="00F903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09837"/>
  <w15:docId w15:val="{2B5FE088-16E3-9642-BA01-D56BE97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D38"/>
  </w:style>
  <w:style w:type="paragraph" w:styleId="Footer">
    <w:name w:val="footer"/>
    <w:basedOn w:val="Normal"/>
    <w:link w:val="FooterChar"/>
    <w:uiPriority w:val="99"/>
    <w:unhideWhenUsed/>
    <w:rsid w:val="00DD4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D38"/>
  </w:style>
  <w:style w:type="character" w:styleId="Hyperlink">
    <w:name w:val="Hyperlink"/>
    <w:uiPriority w:val="99"/>
    <w:semiHidden/>
    <w:unhideWhenUsed/>
    <w:rsid w:val="00DD4D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234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7F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2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1DD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ffice:Desktop:2018-19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8B8-469B-4345-8F38-8B0685F0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Macintosh%20HD:Users:office:Desktop:2018-19%20Letterhead.dotx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Medical Society</Company>
  <LinksUpToDate>false</LinksUpToDate>
  <CharactersWithSpaces>726</CharactersWithSpaces>
  <SharedDoc>false</SharedDoc>
  <HLinks>
    <vt:vector size="6" baseType="variant">
      <vt:variant>
        <vt:i4>786491</vt:i4>
      </vt:variant>
      <vt:variant>
        <vt:i4>2050</vt:i4>
      </vt:variant>
      <vt:variant>
        <vt:i4>1025</vt:i4>
      </vt:variant>
      <vt:variant>
        <vt:i4>1</vt:i4>
      </vt:variant>
      <vt:variant>
        <vt:lpwstr>ccms-logo-medium-resolution-1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Mays</dc:creator>
  <cp:keywords/>
  <cp:lastModifiedBy/>
  <cp:revision>2</cp:revision>
  <cp:lastPrinted>2018-10-23T18:47:00Z</cp:lastPrinted>
  <dcterms:created xsi:type="dcterms:W3CDTF">2020-08-25T17:56:00Z</dcterms:created>
  <dcterms:modified xsi:type="dcterms:W3CDTF">2020-08-25T17:56:00Z</dcterms:modified>
</cp:coreProperties>
</file>